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Default="00E72AF0" w:rsidP="005611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research</w:t>
            </w:r>
            <w:r w:rsidR="00561103" w:rsidRPr="00125E69">
              <w:rPr>
                <w:rFonts w:asciiTheme="minorHAnsi" w:hAnsiTheme="minorHAnsi"/>
              </w:rPr>
              <w:t xml:space="preserve"> must be connected to the Waitematā DHB community through population, location or contributors.</w:t>
            </w:r>
          </w:p>
          <w:p w:rsidR="007C372F" w:rsidRPr="00125E69" w:rsidRDefault="007C372F" w:rsidP="007C37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Abstracts </w:t>
            </w:r>
            <w:r w:rsidRPr="007C372F">
              <w:rPr>
                <w:rFonts w:asciiTheme="minorHAnsi" w:hAnsiTheme="minorHAnsi"/>
              </w:rPr>
              <w:t>must have at least one author from Waitematā DHB or a Waitematā district PHO/Māori Health Provider.</w:t>
            </w:r>
          </w:p>
          <w:p w:rsidR="009252BD" w:rsidRPr="00125E69" w:rsidRDefault="00E72AF0" w:rsidP="009252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>ubmitte</w:t>
            </w:r>
            <w:r w:rsidR="00576CEB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 xml:space="preserve"> must have </w:t>
            </w:r>
            <w:r w:rsidR="00576CEB">
              <w:rPr>
                <w:rFonts w:asciiTheme="minorHAnsi" w:hAnsiTheme="minorHAnsi"/>
              </w:rPr>
              <w:t xml:space="preserve">the </w:t>
            </w:r>
            <w:r w:rsidR="009252BD">
              <w:rPr>
                <w:rFonts w:asciiTheme="minorHAnsi" w:hAnsiTheme="minorHAnsi"/>
              </w:rPr>
              <w:t>permission of all authors to present th</w:t>
            </w:r>
            <w:r>
              <w:rPr>
                <w:rFonts w:asciiTheme="minorHAnsi" w:hAnsiTheme="minorHAnsi"/>
              </w:rPr>
              <w:t>e</w:t>
            </w:r>
            <w:r w:rsidR="009252BD">
              <w:rPr>
                <w:rFonts w:asciiTheme="minorHAnsi" w:hAnsiTheme="minorHAnsi"/>
              </w:rPr>
              <w:t xml:space="preserve"> research</w:t>
            </w:r>
            <w:r w:rsidR="00576CEB">
              <w:rPr>
                <w:rFonts w:asciiTheme="minorHAnsi" w:hAnsiTheme="minorHAnsi"/>
              </w:rPr>
              <w:t>.</w:t>
            </w:r>
          </w:p>
          <w:p w:rsidR="00482542" w:rsidRPr="00CB58C1" w:rsidRDefault="00561103" w:rsidP="004825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 w:rsidRPr="00125E69">
              <w:rPr>
                <w:rFonts w:asciiTheme="minorHAnsi" w:hAnsiTheme="minorHAnsi"/>
              </w:rPr>
              <w:t>Applications must be submitted on this application form</w:t>
            </w:r>
            <w:r w:rsidR="00482542">
              <w:rPr>
                <w:rFonts w:asciiTheme="minorHAnsi" w:hAnsiTheme="minorHAnsi"/>
              </w:rPr>
              <w:t xml:space="preserve"> and </w:t>
            </w:r>
            <w:r w:rsidR="00482542" w:rsidRPr="00125E69">
              <w:rPr>
                <w:rFonts w:asciiTheme="minorHAnsi" w:hAnsiTheme="minorHAnsi"/>
              </w:rPr>
              <w:t>be understandable by a non-specialist audience</w:t>
            </w:r>
            <w:r w:rsidR="00482542">
              <w:rPr>
                <w:rFonts w:asciiTheme="minorHAnsi" w:hAnsiTheme="minorHAnsi"/>
              </w:rPr>
              <w:t>.</w:t>
            </w:r>
          </w:p>
          <w:p w:rsidR="00337FC2" w:rsidRPr="00337FC2" w:rsidRDefault="00337FC2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376DF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 xml:space="preserve">Abstract submissions </w:t>
            </w:r>
            <w:r w:rsidR="00833E4C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 xml:space="preserve">closing date </w:t>
            </w:r>
            <w:bookmarkStart w:id="0" w:name="_GoBack"/>
            <w:bookmarkEnd w:id="0"/>
            <w:r w:rsidR="0063535C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 xml:space="preserve">now extended to 5pm Thursday 25 </w:t>
            </w:r>
            <w:r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>February</w:t>
            </w:r>
            <w:r w:rsidRPr="000376DF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 xml:space="preserve"> 202</w:t>
            </w:r>
            <w:r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>1</w:t>
            </w:r>
            <w:r w:rsidRPr="009968DD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>.</w:t>
            </w:r>
          </w:p>
          <w:p w:rsidR="00395320" w:rsidRDefault="008075E7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075E7">
              <w:rPr>
                <w:rFonts w:asciiTheme="minorHAnsi" w:hAnsiTheme="minorHAnsi"/>
              </w:rPr>
              <w:t>Abstracts will be considered by a review panel and acceptance will be notified b</w:t>
            </w:r>
            <w:r w:rsidR="00337FC2">
              <w:rPr>
                <w:rFonts w:asciiTheme="minorHAnsi" w:hAnsiTheme="minorHAnsi"/>
              </w:rPr>
              <w:t>y Friday</w:t>
            </w:r>
            <w:r w:rsidRPr="008075E7">
              <w:rPr>
                <w:rFonts w:asciiTheme="minorHAnsi" w:hAnsiTheme="minorHAnsi"/>
              </w:rPr>
              <w:t xml:space="preserve"> </w:t>
            </w:r>
            <w:r w:rsidR="0040084A">
              <w:rPr>
                <w:rFonts w:asciiTheme="minorHAnsi" w:hAnsiTheme="minorHAnsi"/>
              </w:rPr>
              <w:t xml:space="preserve">12 March </w:t>
            </w:r>
            <w:r w:rsidRPr="008075E7">
              <w:rPr>
                <w:rFonts w:asciiTheme="minorHAnsi" w:hAnsiTheme="minorHAnsi"/>
              </w:rPr>
              <w:t>202</w:t>
            </w:r>
            <w:r w:rsidR="0040084A">
              <w:rPr>
                <w:rFonts w:asciiTheme="minorHAnsi" w:hAnsiTheme="minorHAnsi"/>
              </w:rPr>
              <w:t>1</w:t>
            </w:r>
            <w:r w:rsidRPr="008075E7">
              <w:rPr>
                <w:rFonts w:asciiTheme="minorHAnsi" w:hAnsiTheme="minorHAnsi"/>
              </w:rPr>
              <w:t>.</w:t>
            </w:r>
            <w:r w:rsidR="00395320">
              <w:rPr>
                <w:rFonts w:asciiTheme="minorHAnsi" w:hAnsiTheme="minorHAnsi"/>
              </w:rPr>
              <w:t xml:space="preserve"> </w:t>
            </w:r>
          </w:p>
          <w:p w:rsidR="00A10E4F" w:rsidRPr="00A10E4F" w:rsidRDefault="00E72AF0" w:rsidP="00A10E4F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8075E7">
              <w:rPr>
                <w:rFonts w:asciiTheme="minorHAnsi" w:hAnsiTheme="minorHAnsi"/>
              </w:rPr>
              <w:t xml:space="preserve">There are limited spaces available in the programme. </w:t>
            </w:r>
            <w:r w:rsidRPr="00125E69">
              <w:rPr>
                <w:rFonts w:asciiTheme="minorHAnsi" w:hAnsiTheme="minorHAnsi"/>
              </w:rPr>
              <w:t xml:space="preserve">Weighting will be given to projects which have a strong connection to the DHB and which align with the </w:t>
            </w:r>
            <w:hyperlink r:id="rId9" w:tgtFrame="_blank" w:tooltip="Link to NZ research strategy" w:history="1">
              <w:r w:rsidR="00395320">
                <w:rPr>
                  <w:rStyle w:val="Hyperlink"/>
                  <w:rFonts w:asciiTheme="minorHAnsi" w:hAnsiTheme="minorHAnsi"/>
                </w:rPr>
                <w:t>national health research strategy.</w:t>
              </w:r>
            </w:hyperlink>
            <w:r w:rsidR="00A10E4F">
              <w:rPr>
                <w:rStyle w:val="Hyperlink"/>
                <w:rFonts w:asciiTheme="minorHAnsi" w:hAnsiTheme="minorHAnsi"/>
              </w:rPr>
              <w:t xml:space="preserve"> </w:t>
            </w:r>
          </w:p>
          <w:p w:rsidR="007E7B55" w:rsidRPr="00A10E4F" w:rsidRDefault="00A10E4F" w:rsidP="00A10E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95320">
              <w:rPr>
                <w:rFonts w:asciiTheme="minorHAnsi" w:hAnsiTheme="minorHAnsi"/>
              </w:rPr>
              <w:t>The programme will include a mix of Feature Presentations (10mins) and Lightening Talks (5mins)</w:t>
            </w:r>
            <w:r>
              <w:rPr>
                <w:rFonts w:asciiTheme="minorHAnsi" w:hAnsiTheme="minorHAnsi"/>
              </w:rPr>
              <w:t xml:space="preserve"> determined by the review panel</w:t>
            </w:r>
            <w:r w:rsidRPr="0039532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D70A49" w:rsidP="00933AB6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 xml:space="preserve">in the event programme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:rsidTr="00395320">
        <w:trPr>
          <w:trHeight w:val="576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:rsidTr="000C11CA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DHB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:rsidR="00561103" w:rsidRPr="00125E69" w:rsidRDefault="00561103" w:rsidP="000C11CA">
            <w:pPr>
              <w:rPr>
                <w:rFonts w:cs="Arial"/>
                <w:szCs w:val="20"/>
              </w:rPr>
            </w:pPr>
          </w:p>
        </w:tc>
      </w:tr>
      <w:tr w:rsidR="00395320" w:rsidRPr="00125E69" w:rsidTr="0097699C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395320" w:rsidRPr="00125E69" w:rsidRDefault="00395320" w:rsidP="00445C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no Waitematā DHB authors are listed</w:t>
            </w:r>
            <w:r w:rsidR="00445CB2">
              <w:rPr>
                <w:rFonts w:cs="Arial"/>
                <w:b/>
                <w:szCs w:val="20"/>
              </w:rPr>
              <w:t xml:space="preserve"> above</w:t>
            </w:r>
            <w:r>
              <w:rPr>
                <w:rFonts w:cs="Arial"/>
                <w:b/>
                <w:szCs w:val="20"/>
              </w:rPr>
              <w:t xml:space="preserve">, how </w:t>
            </w:r>
            <w:r w:rsidR="00445CB2">
              <w:rPr>
                <w:rFonts w:cs="Arial"/>
                <w:b/>
                <w:szCs w:val="20"/>
              </w:rPr>
              <w:t xml:space="preserve">is </w:t>
            </w:r>
            <w:r>
              <w:rPr>
                <w:rFonts w:cs="Arial"/>
                <w:b/>
                <w:szCs w:val="20"/>
              </w:rPr>
              <w:t>th</w:t>
            </w:r>
            <w:r w:rsidR="00445CB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 research connected to the Waitematā DHB community?</w:t>
            </w:r>
          </w:p>
        </w:tc>
      </w:tr>
      <w:tr w:rsidR="00395320" w:rsidRPr="00125E69" w:rsidTr="0097699C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395320" w:rsidRPr="00125E69" w:rsidRDefault="00395320" w:rsidP="0097699C">
            <w:pPr>
              <w:rPr>
                <w:rFonts w:cs="Arial"/>
                <w:b/>
                <w:szCs w:val="20"/>
              </w:rPr>
            </w:pPr>
          </w:p>
        </w:tc>
      </w:tr>
      <w:tr w:rsidR="008A3D87" w:rsidRPr="00125E69" w:rsidTr="000C11CA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8A3D87" w:rsidRPr="00125E69" w:rsidRDefault="008A3D87" w:rsidP="00337FC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Who will be </w:t>
            </w:r>
            <w:r>
              <w:rPr>
                <w:rFonts w:cs="Arial"/>
                <w:b/>
                <w:szCs w:val="20"/>
              </w:rPr>
              <w:t>the presenter</w:t>
            </w:r>
            <w:r w:rsidR="00395320">
              <w:rPr>
                <w:rFonts w:cs="Arial"/>
                <w:b/>
                <w:szCs w:val="20"/>
              </w:rPr>
              <w:t>(s)</w:t>
            </w:r>
            <w:r w:rsidRPr="00125E69">
              <w:rPr>
                <w:rFonts w:cs="Arial"/>
                <w:b/>
                <w:szCs w:val="20"/>
              </w:rPr>
              <w:t xml:space="preserve"> on </w:t>
            </w:r>
            <w:r w:rsidR="00395320">
              <w:rPr>
                <w:rFonts w:cs="Arial"/>
                <w:b/>
                <w:szCs w:val="20"/>
              </w:rPr>
              <w:t>the day</w:t>
            </w:r>
            <w:r w:rsidR="00337FC2">
              <w:rPr>
                <w:rFonts w:cs="Arial"/>
                <w:b/>
                <w:szCs w:val="20"/>
              </w:rPr>
              <w:t xml:space="preserve"> - </w:t>
            </w:r>
            <w:r w:rsidR="00395320" w:rsidRPr="00337FC2">
              <w:rPr>
                <w:rFonts w:cs="Arial"/>
                <w:szCs w:val="20"/>
              </w:rPr>
              <w:t xml:space="preserve">Tuesday </w:t>
            </w:r>
            <w:r w:rsidR="0040084A" w:rsidRPr="00337FC2">
              <w:rPr>
                <w:rFonts w:cs="Arial"/>
                <w:szCs w:val="20"/>
              </w:rPr>
              <w:t>13 April</w:t>
            </w:r>
            <w:r w:rsidR="00395320" w:rsidRPr="00337FC2">
              <w:rPr>
                <w:rFonts w:cs="Arial"/>
                <w:szCs w:val="20"/>
              </w:rPr>
              <w:t xml:space="preserve"> 2-5pm</w:t>
            </w:r>
          </w:p>
        </w:tc>
      </w:tr>
      <w:tr w:rsidR="008A3D87" w:rsidRPr="00125E69" w:rsidTr="000C11CA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8A3D87" w:rsidRPr="00125E69" w:rsidRDefault="008A3D87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616759" w:rsidP="000376D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</w:t>
            </w:r>
            <w:r w:rsidR="008A3D87">
              <w:rPr>
                <w:rFonts w:cs="Arial"/>
                <w:b/>
                <w:szCs w:val="20"/>
              </w:rPr>
              <w:t xml:space="preserve">ther </w:t>
            </w:r>
            <w:r>
              <w:rPr>
                <w:rFonts w:cs="Arial"/>
                <w:b/>
                <w:szCs w:val="20"/>
              </w:rPr>
              <w:t>meetings</w:t>
            </w:r>
            <w:r w:rsidR="008A3D87">
              <w:rPr>
                <w:rFonts w:cs="Arial"/>
                <w:b/>
                <w:szCs w:val="20"/>
              </w:rPr>
              <w:t xml:space="preserve"> where this </w:t>
            </w:r>
            <w:r w:rsidR="0083007F">
              <w:rPr>
                <w:rFonts w:cs="Arial"/>
                <w:b/>
                <w:szCs w:val="20"/>
              </w:rPr>
              <w:t>research</w:t>
            </w:r>
            <w:r w:rsidR="008A3D87">
              <w:rPr>
                <w:rFonts w:cs="Arial"/>
                <w:b/>
                <w:szCs w:val="20"/>
              </w:rPr>
              <w:t xml:space="preserve"> has been accepted for presentation</w:t>
            </w:r>
            <w:r w:rsidR="009050B3">
              <w:rPr>
                <w:rFonts w:cs="Arial"/>
                <w:b/>
                <w:szCs w:val="20"/>
              </w:rPr>
              <w:t>, if any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D70A49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D36443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 xml:space="preserve">Maximum word count 300 words, include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headings below</w:t>
            </w:r>
          </w:p>
        </w:tc>
      </w:tr>
      <w:tr w:rsidR="00D70A49" w:rsidRPr="00125E69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:rsidR="00D70A49" w:rsidRPr="00125E69" w:rsidRDefault="00D70A49" w:rsidP="000C11C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70A49" w:rsidRPr="00125E69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D70A49" w:rsidRPr="00125E69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D70A49" w:rsidRPr="00125E69" w:rsidTr="00A50644">
        <w:trPr>
          <w:trHeight w:val="420"/>
        </w:trPr>
        <w:tc>
          <w:tcPr>
            <w:tcW w:w="11023" w:type="dxa"/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</w:tbl>
    <w:p w:rsidR="00125E69" w:rsidRDefault="007E7B55" w:rsidP="00A50644">
      <w:pPr>
        <w:jc w:val="center"/>
        <w:rPr>
          <w:rFonts w:ascii="Segoe UI" w:hAnsi="Segoe UI" w:cs="Segoe UI"/>
          <w:b/>
        </w:rPr>
      </w:pPr>
      <w:r w:rsidRPr="007E7B55">
        <w:rPr>
          <w:rFonts w:ascii="Segoe UI" w:hAnsi="Segoe UI" w:cs="Segoe UI"/>
          <w:sz w:val="20"/>
        </w:rPr>
        <w:t>.</w:t>
      </w:r>
      <w:r w:rsidR="00C07453" w:rsidRPr="007E7B55">
        <w:rPr>
          <w:rFonts w:ascii="Segoe UI" w:hAnsi="Segoe UI" w:cs="Segoe UI"/>
          <w:sz w:val="20"/>
        </w:rPr>
        <w:br/>
      </w:r>
      <w:r w:rsidR="00125E69" w:rsidRPr="00125E69">
        <w:rPr>
          <w:rFonts w:ascii="Segoe UI" w:hAnsi="Segoe UI" w:cs="Segoe UI"/>
          <w:b/>
          <w:color w:val="FF0000"/>
        </w:rPr>
        <w:t xml:space="preserve">Email to research@waitematadhb.govt.nz </w:t>
      </w:r>
      <w:r w:rsidR="0086134B">
        <w:rPr>
          <w:rFonts w:ascii="Segoe UI" w:hAnsi="Segoe UI" w:cs="Segoe UI"/>
          <w:b/>
          <w:color w:val="FF0000"/>
        </w:rPr>
        <w:t xml:space="preserve">before </w:t>
      </w:r>
      <w:r w:rsidR="004E02C7">
        <w:rPr>
          <w:rFonts w:ascii="Segoe UI" w:hAnsi="Segoe UI" w:cs="Segoe UI"/>
          <w:b/>
          <w:color w:val="FF0000"/>
        </w:rPr>
        <w:t>5pm</w:t>
      </w:r>
      <w:r w:rsidR="0086134B">
        <w:rPr>
          <w:rFonts w:ascii="Segoe UI" w:hAnsi="Segoe UI" w:cs="Segoe UI"/>
          <w:b/>
          <w:color w:val="FF0000"/>
        </w:rPr>
        <w:t xml:space="preserve"> </w:t>
      </w:r>
      <w:r w:rsidR="004E02C7">
        <w:rPr>
          <w:rFonts w:ascii="Segoe UI" w:hAnsi="Segoe UI" w:cs="Segoe UI"/>
          <w:b/>
          <w:color w:val="FF0000"/>
        </w:rPr>
        <w:t>Thursday 25</w:t>
      </w:r>
      <w:r w:rsidR="0040084A">
        <w:rPr>
          <w:rFonts w:ascii="Segoe UI" w:hAnsi="Segoe UI" w:cs="Segoe UI"/>
          <w:b/>
          <w:color w:val="FF0000"/>
        </w:rPr>
        <w:t xml:space="preserve"> February 2021</w:t>
      </w:r>
      <w:r w:rsidR="00125E69" w:rsidRPr="00125E69">
        <w:rPr>
          <w:rFonts w:ascii="Segoe UI" w:hAnsi="Segoe UI" w:cs="Segoe UI"/>
          <w:b/>
          <w:color w:val="FF0000"/>
        </w:rPr>
        <w:t xml:space="preserve"> </w:t>
      </w:r>
    </w:p>
    <w:sectPr w:rsidR="00125E69" w:rsidSect="007C372F">
      <w:headerReference w:type="default" r:id="rId10"/>
      <w:footerReference w:type="default" r:id="rId11"/>
      <w:pgSz w:w="12240" w:h="15840"/>
      <w:pgMar w:top="1560" w:right="474" w:bottom="426" w:left="709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5" w:rsidRDefault="00004C35" w:rsidP="00004C35">
      <w:pPr>
        <w:spacing w:after="0" w:line="240" w:lineRule="auto"/>
      </w:pPr>
      <w:r>
        <w:separator/>
      </w:r>
    </w:p>
  </w:endnote>
  <w:end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5" w:rsidRDefault="007E7B55">
    <w:pPr>
      <w:pStyle w:val="Footer"/>
    </w:pPr>
    <w:r w:rsidRPr="007E7B55">
      <w:rPr>
        <w:rFonts w:ascii="Segoe UI" w:hAnsi="Segoe UI" w:cs="Segoe UI"/>
        <w:sz w:val="20"/>
      </w:rPr>
      <w:t>Abstract</w:t>
    </w:r>
    <w:r>
      <w:rPr>
        <w:rFonts w:ascii="Segoe UI" w:hAnsi="Segoe UI" w:cs="Segoe UI"/>
        <w:sz w:val="20"/>
      </w:rPr>
      <w:t>s</w:t>
    </w:r>
    <w:r w:rsidRPr="007E7B55">
      <w:rPr>
        <w:rFonts w:ascii="Segoe UI" w:hAnsi="Segoe UI" w:cs="Segoe UI"/>
        <w:sz w:val="20"/>
      </w:rPr>
      <w:t xml:space="preserve"> are </w:t>
    </w:r>
    <w:r w:rsidRPr="00E72A29">
      <w:rPr>
        <w:rFonts w:ascii="Segoe UI" w:hAnsi="Segoe UI" w:cs="Segoe UI"/>
        <w:sz w:val="20"/>
        <w:u w:val="single"/>
      </w:rPr>
      <w:t>not</w:t>
    </w:r>
    <w:r w:rsidRPr="007E7B55">
      <w:rPr>
        <w:rFonts w:ascii="Segoe UI" w:hAnsi="Segoe UI" w:cs="Segoe UI"/>
        <w:sz w:val="20"/>
      </w:rPr>
      <w:t xml:space="preserve"> required </w:t>
    </w:r>
    <w:r w:rsidR="00E72A29">
      <w:rPr>
        <w:rFonts w:ascii="Segoe UI" w:hAnsi="Segoe UI" w:cs="Segoe UI"/>
        <w:sz w:val="20"/>
      </w:rPr>
      <w:t xml:space="preserve">on this form </w:t>
    </w:r>
    <w:r w:rsidRPr="007E7B55">
      <w:rPr>
        <w:rFonts w:ascii="Segoe UI" w:hAnsi="Segoe UI" w:cs="Segoe UI"/>
        <w:sz w:val="20"/>
      </w:rPr>
      <w:t xml:space="preserve">for posters. Please refer to the </w:t>
    </w:r>
    <w:r>
      <w:rPr>
        <w:rFonts w:ascii="Segoe UI" w:hAnsi="Segoe UI" w:cs="Segoe UI"/>
        <w:sz w:val="20"/>
      </w:rPr>
      <w:t xml:space="preserve">website </w:t>
    </w:r>
    <w:r w:rsidRPr="007E7B55">
      <w:rPr>
        <w:rFonts w:ascii="Segoe UI" w:hAnsi="Segoe UI" w:cs="Segoe UI"/>
        <w:sz w:val="20"/>
      </w:rPr>
      <w:t>for poster entry criteria and closing date</w:t>
    </w:r>
    <w:r>
      <w:rPr>
        <w:rFonts w:ascii="Segoe UI" w:hAnsi="Segoe UI" w:cs="Segoe UI"/>
        <w:sz w:val="20"/>
      </w:rP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5" w:rsidRDefault="00004C35" w:rsidP="00004C35">
      <w:pPr>
        <w:spacing w:after="0" w:line="240" w:lineRule="auto"/>
      </w:pPr>
      <w:r>
        <w:separator/>
      </w:r>
    </w:p>
  </w:footnote>
  <w:foot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35" w:rsidRPr="00A50644" w:rsidRDefault="007B7167" w:rsidP="0040084A">
    <w:pPr>
      <w:pStyle w:val="Header"/>
      <w:jc w:val="center"/>
      <w:rPr>
        <w:rFonts w:ascii="Tahoma" w:hAnsi="Tahoma" w:cs="Tahoma"/>
        <w:sz w:val="24"/>
        <w:szCs w:val="28"/>
      </w:rPr>
    </w:pPr>
    <w:r w:rsidRPr="00A50644">
      <w:rPr>
        <w:rFonts w:ascii="Tahoma" w:hAnsi="Tahoma" w:cs="Tahoma"/>
        <w:noProof/>
        <w:sz w:val="24"/>
        <w:szCs w:val="28"/>
        <w:lang w:eastAsia="en-NZ"/>
      </w:rPr>
      <w:drawing>
        <wp:anchor distT="0" distB="0" distL="114300" distR="114300" simplePos="0" relativeHeight="251659264" behindDoc="0" locked="0" layoutInCell="1" allowOverlap="1" wp14:anchorId="2333D855" wp14:editId="16FEE8E2">
          <wp:simplePos x="0" y="0"/>
          <wp:positionH relativeFrom="column">
            <wp:posOffset>5443855</wp:posOffset>
          </wp:positionH>
          <wp:positionV relativeFrom="paragraph">
            <wp:posOffset>-197485</wp:posOffset>
          </wp:positionV>
          <wp:extent cx="1524000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8"/>
        <w:lang w:eastAsia="en-NZ"/>
      </w:rPr>
      <w:drawing>
        <wp:anchor distT="0" distB="0" distL="114300" distR="114300" simplePos="0" relativeHeight="251660288" behindDoc="0" locked="0" layoutInCell="1" allowOverlap="1" wp14:anchorId="4C38DBD3" wp14:editId="3C56108F">
          <wp:simplePos x="0" y="0"/>
          <wp:positionH relativeFrom="column">
            <wp:posOffset>-78740</wp:posOffset>
          </wp:positionH>
          <wp:positionV relativeFrom="paragraph">
            <wp:posOffset>-198120</wp:posOffset>
          </wp:positionV>
          <wp:extent cx="1943100" cy="6013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C35" w:rsidRPr="00A50644">
      <w:rPr>
        <w:rFonts w:ascii="Tahoma" w:hAnsi="Tahoma" w:cs="Tahoma"/>
        <w:sz w:val="24"/>
        <w:szCs w:val="28"/>
      </w:rPr>
      <w:t xml:space="preserve">University of Auckland and Waitematā DHB </w:t>
    </w:r>
    <w:r w:rsidR="003C45DA" w:rsidRPr="00A50644">
      <w:rPr>
        <w:rFonts w:ascii="Tahoma" w:hAnsi="Tahoma" w:cs="Tahoma"/>
        <w:sz w:val="24"/>
        <w:szCs w:val="28"/>
      </w:rPr>
      <w:br/>
    </w:r>
    <w:r w:rsidR="00004C35" w:rsidRPr="00A50644">
      <w:rPr>
        <w:rFonts w:ascii="Tahoma" w:hAnsi="Tahoma" w:cs="Tahoma"/>
        <w:sz w:val="24"/>
        <w:szCs w:val="28"/>
      </w:rPr>
      <w:t>Research Symposium 202</w:t>
    </w:r>
    <w:r w:rsidR="0040084A">
      <w:rPr>
        <w:rFonts w:ascii="Tahoma" w:hAnsi="Tahoma" w:cs="Tahoma"/>
        <w:sz w:val="24"/>
        <w:szCs w:val="28"/>
      </w:rPr>
      <w:t>1</w:t>
    </w:r>
    <w:r w:rsidR="00DA4571" w:rsidRPr="00A50644">
      <w:rPr>
        <w:rFonts w:ascii="Tahoma" w:hAnsi="Tahoma" w:cs="Tahoma"/>
        <w:sz w:val="24"/>
        <w:szCs w:val="28"/>
      </w:rPr>
      <w:br/>
    </w:r>
    <w:r w:rsidR="00561103" w:rsidRPr="00A50644">
      <w:rPr>
        <w:rFonts w:ascii="Tahoma" w:hAnsi="Tahoma" w:cs="Tahoma"/>
        <w:sz w:val="24"/>
        <w:szCs w:val="28"/>
      </w:rPr>
      <w:t xml:space="preserve">Application </w:t>
    </w:r>
    <w:r w:rsidR="00DA4571" w:rsidRPr="00A50644">
      <w:rPr>
        <w:rFonts w:ascii="Tahoma" w:hAnsi="Tahoma" w:cs="Tahoma"/>
        <w:sz w:val="24"/>
        <w:szCs w:val="28"/>
      </w:rPr>
      <w:t xml:space="preserve">for </w:t>
    </w:r>
    <w:r w:rsidR="00561103" w:rsidRPr="00A50644">
      <w:rPr>
        <w:rFonts w:ascii="Tahoma" w:hAnsi="Tahoma" w:cs="Tahoma"/>
        <w:sz w:val="24"/>
        <w:szCs w:val="28"/>
      </w:rPr>
      <w:t xml:space="preserve">Oral Presentation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3E4D"/>
      </v:shape>
    </w:pict>
  </w:numPicBullet>
  <w:abstractNum w:abstractNumId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5"/>
    <w:rsid w:val="00004C35"/>
    <w:rsid w:val="000376DF"/>
    <w:rsid w:val="00100C77"/>
    <w:rsid w:val="00125E69"/>
    <w:rsid w:val="00165473"/>
    <w:rsid w:val="001C7B83"/>
    <w:rsid w:val="001D40EA"/>
    <w:rsid w:val="002C4D95"/>
    <w:rsid w:val="002E3AD0"/>
    <w:rsid w:val="003158F5"/>
    <w:rsid w:val="00337FC2"/>
    <w:rsid w:val="00362067"/>
    <w:rsid w:val="00395320"/>
    <w:rsid w:val="003C45DA"/>
    <w:rsid w:val="0040084A"/>
    <w:rsid w:val="00445CB2"/>
    <w:rsid w:val="00482542"/>
    <w:rsid w:val="004E02C7"/>
    <w:rsid w:val="00561103"/>
    <w:rsid w:val="00576CEB"/>
    <w:rsid w:val="005C37E5"/>
    <w:rsid w:val="00616759"/>
    <w:rsid w:val="0063535C"/>
    <w:rsid w:val="006C4695"/>
    <w:rsid w:val="007B7167"/>
    <w:rsid w:val="007C372F"/>
    <w:rsid w:val="007D6A2C"/>
    <w:rsid w:val="007E7B55"/>
    <w:rsid w:val="00805218"/>
    <w:rsid w:val="008075E7"/>
    <w:rsid w:val="0083007F"/>
    <w:rsid w:val="00833E4C"/>
    <w:rsid w:val="0085572C"/>
    <w:rsid w:val="0086134B"/>
    <w:rsid w:val="00861F0E"/>
    <w:rsid w:val="008A3D87"/>
    <w:rsid w:val="009050B3"/>
    <w:rsid w:val="009252BD"/>
    <w:rsid w:val="00933AB6"/>
    <w:rsid w:val="009968DD"/>
    <w:rsid w:val="009A19BC"/>
    <w:rsid w:val="009F4765"/>
    <w:rsid w:val="00A10E4F"/>
    <w:rsid w:val="00A50644"/>
    <w:rsid w:val="00A929A8"/>
    <w:rsid w:val="00B4775C"/>
    <w:rsid w:val="00BE44EC"/>
    <w:rsid w:val="00C07453"/>
    <w:rsid w:val="00C31457"/>
    <w:rsid w:val="00CB58C1"/>
    <w:rsid w:val="00CB65CC"/>
    <w:rsid w:val="00D36443"/>
    <w:rsid w:val="00D70A49"/>
    <w:rsid w:val="00DA4571"/>
    <w:rsid w:val="00DF67F5"/>
    <w:rsid w:val="00E416A4"/>
    <w:rsid w:val="00E72A29"/>
    <w:rsid w:val="00E72AF0"/>
    <w:rsid w:val="00EC3B16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alth.govt.nz/publication/new-zealand-health-research-strategy-2017-2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2E20-D991-4594-8684-267E79A0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52C30C21.dotm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Rose Smart (WDHB)</cp:lastModifiedBy>
  <cp:revision>4</cp:revision>
  <cp:lastPrinted>2020-03-10T01:37:00Z</cp:lastPrinted>
  <dcterms:created xsi:type="dcterms:W3CDTF">2021-02-18T02:10:00Z</dcterms:created>
  <dcterms:modified xsi:type="dcterms:W3CDTF">2021-02-18T02:10:00Z</dcterms:modified>
</cp:coreProperties>
</file>